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185" w:rsidRPr="00262EA7" w:rsidRDefault="00AF61A1">
      <w:pPr>
        <w:jc w:val="center"/>
        <w:rPr>
          <w:color w:val="auto"/>
          <w:szCs w:val="24"/>
        </w:rPr>
      </w:pPr>
      <w:bookmarkStart w:id="0" w:name="_GoBack"/>
      <w:bookmarkEnd w:id="0"/>
      <w:r w:rsidRPr="00262EA7">
        <w:rPr>
          <w:rFonts w:ascii="Georgia" w:eastAsia="Georgia" w:hAnsi="Georgia" w:cs="Georgia"/>
          <w:b/>
          <w:color w:val="auto"/>
          <w:sz w:val="28"/>
        </w:rPr>
        <w:br/>
      </w:r>
      <w:r w:rsidR="004D65A3" w:rsidRPr="00262EA7">
        <w:rPr>
          <w:rFonts w:ascii="Georgia" w:eastAsia="Georgia" w:hAnsi="Georgia" w:cs="Georgia"/>
          <w:b/>
          <w:color w:val="auto"/>
          <w:szCs w:val="24"/>
        </w:rPr>
        <w:t xml:space="preserve">Education </w:t>
      </w:r>
      <w:proofErr w:type="gramStart"/>
      <w:r w:rsidR="004D65A3" w:rsidRPr="00262EA7">
        <w:rPr>
          <w:rFonts w:ascii="Georgia" w:eastAsia="Georgia" w:hAnsi="Georgia" w:cs="Georgia"/>
          <w:b/>
          <w:color w:val="auto"/>
          <w:szCs w:val="24"/>
        </w:rPr>
        <w:t>Through</w:t>
      </w:r>
      <w:proofErr w:type="gramEnd"/>
      <w:r w:rsidR="004D65A3" w:rsidRPr="00262EA7">
        <w:rPr>
          <w:rFonts w:ascii="Georgia" w:eastAsia="Georgia" w:hAnsi="Georgia" w:cs="Georgia"/>
          <w:b/>
          <w:color w:val="auto"/>
          <w:szCs w:val="24"/>
        </w:rPr>
        <w:t xml:space="preserve"> Music (ETM) Associates Application</w:t>
      </w:r>
    </w:p>
    <w:p w:rsidR="002C3185" w:rsidRPr="00262EA7" w:rsidRDefault="002C3185">
      <w:pPr>
        <w:jc w:val="center"/>
        <w:rPr>
          <w:color w:val="auto"/>
        </w:rPr>
      </w:pPr>
    </w:p>
    <w:p w:rsidR="002C3185" w:rsidRPr="00262EA7" w:rsidRDefault="004D65A3">
      <w:pPr>
        <w:jc w:val="both"/>
        <w:rPr>
          <w:color w:val="auto"/>
        </w:rPr>
      </w:pPr>
      <w:r w:rsidRPr="00262EA7">
        <w:rPr>
          <w:rFonts w:ascii="Georgia" w:eastAsia="Georgia" w:hAnsi="Georgia" w:cs="Georgia"/>
          <w:b/>
          <w:color w:val="auto"/>
          <w:sz w:val="20"/>
          <w:u w:val="single"/>
        </w:rPr>
        <w:t xml:space="preserve">Mission Statement: </w:t>
      </w:r>
      <w:r w:rsidRPr="00262EA7">
        <w:rPr>
          <w:rFonts w:ascii="Georgia" w:eastAsia="Georgia" w:hAnsi="Georgia" w:cs="Georgia"/>
          <w:color w:val="auto"/>
          <w:sz w:val="20"/>
          <w:highlight w:val="white"/>
        </w:rPr>
        <w:t xml:space="preserve">The ETM Associates is a group of young professionals who believe that music belongs in every child's education and is essential to a well-rounded curriculum.  We strive to raise awareness of Education </w:t>
      </w:r>
      <w:proofErr w:type="gramStart"/>
      <w:r w:rsidRPr="00262EA7">
        <w:rPr>
          <w:rFonts w:ascii="Georgia" w:eastAsia="Georgia" w:hAnsi="Georgia" w:cs="Georgia"/>
          <w:color w:val="auto"/>
          <w:sz w:val="20"/>
          <w:highlight w:val="white"/>
        </w:rPr>
        <w:t>Through</w:t>
      </w:r>
      <w:proofErr w:type="gramEnd"/>
      <w:r w:rsidRPr="00262EA7">
        <w:rPr>
          <w:rFonts w:ascii="Georgia" w:eastAsia="Georgia" w:hAnsi="Georgia" w:cs="Georgia"/>
          <w:color w:val="auto"/>
          <w:sz w:val="20"/>
          <w:highlight w:val="white"/>
        </w:rPr>
        <w:t xml:space="preserve"> Music and its mission amongst our peers in New York City through innovative fundraising and marketing initiatives.</w:t>
      </w:r>
    </w:p>
    <w:p w:rsidR="002C3185" w:rsidRPr="00262EA7" w:rsidRDefault="002C3185">
      <w:pPr>
        <w:jc w:val="both"/>
        <w:rPr>
          <w:color w:val="auto"/>
        </w:rPr>
      </w:pPr>
    </w:p>
    <w:p w:rsidR="002C3185" w:rsidRPr="00262EA7" w:rsidRDefault="004D65A3">
      <w:pPr>
        <w:jc w:val="both"/>
        <w:rPr>
          <w:color w:val="auto"/>
        </w:rPr>
      </w:pPr>
      <w:r w:rsidRPr="00262EA7">
        <w:rPr>
          <w:rFonts w:ascii="Georgia" w:eastAsia="Georgia" w:hAnsi="Georgia" w:cs="Georgia"/>
          <w:b/>
          <w:color w:val="auto"/>
          <w:sz w:val="20"/>
          <w:u w:val="single"/>
        </w:rPr>
        <w:t>About The ETM Associates:</w:t>
      </w:r>
      <w:r w:rsidRPr="00262EA7">
        <w:rPr>
          <w:rFonts w:ascii="Georgia" w:eastAsia="Georgia" w:hAnsi="Georgia" w:cs="Georgia"/>
          <w:color w:val="auto"/>
          <w:sz w:val="20"/>
        </w:rPr>
        <w:t xml:space="preserve"> Members of the ETM Associates lend their time, expertise, </w:t>
      </w:r>
      <w:r w:rsidR="00AF61A1" w:rsidRPr="00262EA7">
        <w:rPr>
          <w:rFonts w:ascii="Georgia" w:eastAsia="Georgia" w:hAnsi="Georgia" w:cs="Georgia"/>
          <w:color w:val="auto"/>
          <w:sz w:val="20"/>
        </w:rPr>
        <w:t xml:space="preserve">networks, </w:t>
      </w:r>
      <w:r w:rsidRPr="00262EA7">
        <w:rPr>
          <w:rFonts w:ascii="Georgia" w:eastAsia="Georgia" w:hAnsi="Georgia" w:cs="Georgia"/>
          <w:color w:val="auto"/>
          <w:sz w:val="20"/>
        </w:rPr>
        <w:t>and resources to help raise funds and awareness through hosting benefits and activities. The ETM Associates meet each month to discuss the late</w:t>
      </w:r>
      <w:r w:rsidR="00AF61A1" w:rsidRPr="00262EA7">
        <w:rPr>
          <w:rFonts w:ascii="Georgia" w:eastAsia="Georgia" w:hAnsi="Georgia" w:cs="Georgia"/>
          <w:color w:val="auto"/>
          <w:sz w:val="20"/>
        </w:rPr>
        <w:t>st ETM news and to plan events and collaboration</w:t>
      </w:r>
      <w:r w:rsidRPr="00262EA7">
        <w:rPr>
          <w:rFonts w:ascii="Georgia" w:eastAsia="Georgia" w:hAnsi="Georgia" w:cs="Georgia"/>
          <w:color w:val="auto"/>
          <w:sz w:val="20"/>
        </w:rPr>
        <w:t>s with various</w:t>
      </w:r>
      <w:r w:rsidR="00AF61A1" w:rsidRPr="00262EA7">
        <w:rPr>
          <w:rFonts w:ascii="Georgia" w:eastAsia="Georgia" w:hAnsi="Georgia" w:cs="Georgia"/>
          <w:color w:val="auto"/>
          <w:sz w:val="20"/>
        </w:rPr>
        <w:t xml:space="preserve"> </w:t>
      </w:r>
      <w:r w:rsidRPr="00262EA7">
        <w:rPr>
          <w:rFonts w:ascii="Georgia" w:eastAsia="Georgia" w:hAnsi="Georgia" w:cs="Georgia"/>
          <w:color w:val="auto"/>
          <w:sz w:val="20"/>
        </w:rPr>
        <w:t xml:space="preserve">companies. Recently, we have partnered with </w:t>
      </w:r>
      <w:proofErr w:type="spellStart"/>
      <w:r w:rsidRPr="00262EA7">
        <w:rPr>
          <w:rFonts w:ascii="Georgia" w:eastAsia="Georgia" w:hAnsi="Georgia" w:cs="Georgia"/>
          <w:color w:val="auto"/>
          <w:sz w:val="20"/>
        </w:rPr>
        <w:t>sweetgreen</w:t>
      </w:r>
      <w:proofErr w:type="spellEnd"/>
      <w:r w:rsidRPr="00262EA7">
        <w:rPr>
          <w:rFonts w:ascii="Georgia" w:eastAsia="Georgia" w:hAnsi="Georgia" w:cs="Georgia"/>
          <w:color w:val="auto"/>
          <w:sz w:val="20"/>
        </w:rPr>
        <w:t xml:space="preserve">, Electric Picks, and Blind Tiger Ale House on specific campaigns, and have featured </w:t>
      </w:r>
      <w:r w:rsidR="00AF61A1" w:rsidRPr="00262EA7">
        <w:rPr>
          <w:rFonts w:ascii="Georgia" w:eastAsia="Georgia" w:hAnsi="Georgia" w:cs="Georgia"/>
          <w:color w:val="auto"/>
          <w:sz w:val="20"/>
        </w:rPr>
        <w:t xml:space="preserve">artists such as </w:t>
      </w:r>
      <w:proofErr w:type="spellStart"/>
      <w:r w:rsidRPr="00262EA7">
        <w:rPr>
          <w:rFonts w:ascii="Georgia" w:eastAsia="Georgia" w:hAnsi="Georgia" w:cs="Georgia"/>
          <w:color w:val="auto"/>
          <w:sz w:val="20"/>
        </w:rPr>
        <w:t>Questlove</w:t>
      </w:r>
      <w:proofErr w:type="spellEnd"/>
      <w:r w:rsidR="00AF61A1" w:rsidRPr="00262EA7">
        <w:rPr>
          <w:rFonts w:ascii="Georgia" w:eastAsia="Georgia" w:hAnsi="Georgia" w:cs="Georgia"/>
          <w:color w:val="auto"/>
          <w:sz w:val="20"/>
        </w:rPr>
        <w:t xml:space="preserve"> and</w:t>
      </w:r>
      <w:r w:rsidR="00AF61A1" w:rsidRPr="00262EA7">
        <w:rPr>
          <w:rFonts w:ascii="Georgia" w:eastAsia="Georgia" w:hAnsi="Georgia" w:cs="Georgia"/>
          <w:color w:val="auto"/>
          <w:sz w:val="20"/>
          <w:highlight w:val="white"/>
        </w:rPr>
        <w:t xml:space="preserve"> J. Period </w:t>
      </w:r>
      <w:r w:rsidRPr="00262EA7">
        <w:rPr>
          <w:rFonts w:ascii="Georgia" w:eastAsia="Georgia" w:hAnsi="Georgia" w:cs="Georgia"/>
          <w:color w:val="auto"/>
          <w:sz w:val="20"/>
          <w:highlight w:val="white"/>
        </w:rPr>
        <w:t xml:space="preserve">at our </w:t>
      </w:r>
      <w:r w:rsidR="00AF61A1" w:rsidRPr="00262EA7">
        <w:rPr>
          <w:rFonts w:ascii="Georgia" w:eastAsia="Georgia" w:hAnsi="Georgia" w:cs="Georgia"/>
          <w:color w:val="auto"/>
          <w:sz w:val="20"/>
          <w:highlight w:val="white"/>
        </w:rPr>
        <w:t>benefit concerts</w:t>
      </w:r>
      <w:r w:rsidRPr="00262EA7">
        <w:rPr>
          <w:rFonts w:ascii="Georgia" w:eastAsia="Georgia" w:hAnsi="Georgia" w:cs="Georgia"/>
          <w:color w:val="auto"/>
          <w:sz w:val="20"/>
          <w:highlight w:val="white"/>
        </w:rPr>
        <w:t xml:space="preserve">, which have been held at Converse’s Rubber Tracks studio and Rough Trade in </w:t>
      </w:r>
      <w:r w:rsidR="00C34621">
        <w:rPr>
          <w:rFonts w:ascii="Georgia" w:eastAsia="Georgia" w:hAnsi="Georgia" w:cs="Georgia"/>
          <w:color w:val="auto"/>
          <w:sz w:val="20"/>
          <w:highlight w:val="white"/>
        </w:rPr>
        <w:t>Williamsburg</w:t>
      </w:r>
      <w:r w:rsidRPr="00262EA7">
        <w:rPr>
          <w:rFonts w:ascii="Georgia" w:eastAsia="Georgia" w:hAnsi="Georgia" w:cs="Georgia"/>
          <w:color w:val="auto"/>
          <w:sz w:val="20"/>
          <w:highlight w:val="white"/>
        </w:rPr>
        <w:t>.</w:t>
      </w:r>
      <w:r w:rsidRPr="00262EA7">
        <w:rPr>
          <w:rFonts w:ascii="Georgia" w:eastAsia="Georgia" w:hAnsi="Georgia" w:cs="Georgia"/>
          <w:color w:val="auto"/>
          <w:sz w:val="20"/>
        </w:rPr>
        <w:t xml:space="preserve"> </w:t>
      </w:r>
      <w:r w:rsidR="00C34621">
        <w:rPr>
          <w:rFonts w:ascii="Georgia" w:eastAsia="Georgia" w:hAnsi="Georgia" w:cs="Georgia"/>
          <w:color w:val="auto"/>
          <w:sz w:val="20"/>
        </w:rPr>
        <w:t xml:space="preserve"> Some of our other sponsors include Luke’s Lobster, </w:t>
      </w:r>
      <w:proofErr w:type="spellStart"/>
      <w:r w:rsidR="00C34621">
        <w:rPr>
          <w:rFonts w:ascii="Georgia" w:eastAsia="Georgia" w:hAnsi="Georgia" w:cs="Georgia"/>
          <w:color w:val="auto"/>
          <w:sz w:val="20"/>
        </w:rPr>
        <w:t>Sixpoint</w:t>
      </w:r>
      <w:proofErr w:type="spellEnd"/>
      <w:r w:rsidR="00C34621">
        <w:rPr>
          <w:rFonts w:ascii="Georgia" w:eastAsia="Georgia" w:hAnsi="Georgia" w:cs="Georgia"/>
          <w:color w:val="auto"/>
          <w:sz w:val="20"/>
        </w:rPr>
        <w:t xml:space="preserve"> Brewery, BAM</w:t>
      </w:r>
      <w:r w:rsidR="00085659">
        <w:rPr>
          <w:rFonts w:ascii="Georgia" w:eastAsia="Georgia" w:hAnsi="Georgia" w:cs="Georgia"/>
          <w:color w:val="auto"/>
          <w:sz w:val="20"/>
        </w:rPr>
        <w:t>, and Brooklyn Winery</w:t>
      </w:r>
      <w:r w:rsidR="00C34621">
        <w:rPr>
          <w:rFonts w:ascii="Georgia" w:eastAsia="Georgia" w:hAnsi="Georgia" w:cs="Georgia"/>
          <w:color w:val="auto"/>
          <w:sz w:val="20"/>
        </w:rPr>
        <w:t>.</w:t>
      </w:r>
    </w:p>
    <w:p w:rsidR="002C3185" w:rsidRPr="00262EA7" w:rsidRDefault="002C3185">
      <w:pPr>
        <w:jc w:val="both"/>
        <w:rPr>
          <w:color w:val="auto"/>
        </w:rPr>
      </w:pPr>
    </w:p>
    <w:p w:rsidR="002C3185" w:rsidRPr="00262EA7" w:rsidRDefault="004D65A3">
      <w:pPr>
        <w:jc w:val="both"/>
        <w:rPr>
          <w:color w:val="auto"/>
        </w:rPr>
      </w:pPr>
      <w:r w:rsidRPr="00262EA7">
        <w:rPr>
          <w:rFonts w:ascii="Georgia" w:eastAsia="Georgia" w:hAnsi="Georgia" w:cs="Georgia"/>
          <w:color w:val="auto"/>
          <w:sz w:val="20"/>
        </w:rPr>
        <w:t xml:space="preserve">We welcome new members twice a year, and are currently interested in candidates with a background in </w:t>
      </w:r>
      <w:r w:rsidRPr="00262EA7">
        <w:rPr>
          <w:rFonts w:ascii="Georgia" w:eastAsia="Georgia" w:hAnsi="Georgia" w:cs="Georgia"/>
          <w:b/>
          <w:color w:val="auto"/>
          <w:sz w:val="20"/>
        </w:rPr>
        <w:t>Marketing</w:t>
      </w:r>
      <w:r w:rsidRPr="00262EA7">
        <w:rPr>
          <w:rFonts w:ascii="Georgia" w:eastAsia="Georgia" w:hAnsi="Georgia" w:cs="Georgia"/>
          <w:color w:val="auto"/>
          <w:sz w:val="20"/>
        </w:rPr>
        <w:t xml:space="preserve">, </w:t>
      </w:r>
      <w:r w:rsidRPr="00262EA7">
        <w:rPr>
          <w:rFonts w:ascii="Georgia" w:eastAsia="Georgia" w:hAnsi="Georgia" w:cs="Georgia"/>
          <w:b/>
          <w:color w:val="auto"/>
          <w:sz w:val="20"/>
        </w:rPr>
        <w:t>Public</w:t>
      </w:r>
      <w:r w:rsidRPr="00262EA7">
        <w:rPr>
          <w:rFonts w:ascii="Georgia" w:eastAsia="Georgia" w:hAnsi="Georgia" w:cs="Georgia"/>
          <w:color w:val="auto"/>
          <w:sz w:val="20"/>
        </w:rPr>
        <w:t xml:space="preserve"> </w:t>
      </w:r>
      <w:r w:rsidRPr="00262EA7">
        <w:rPr>
          <w:rFonts w:ascii="Georgia" w:eastAsia="Georgia" w:hAnsi="Georgia" w:cs="Georgia"/>
          <w:b/>
          <w:color w:val="auto"/>
          <w:sz w:val="20"/>
        </w:rPr>
        <w:t>Relations</w:t>
      </w:r>
      <w:r w:rsidRPr="00262EA7">
        <w:rPr>
          <w:rFonts w:ascii="Georgia" w:eastAsia="Georgia" w:hAnsi="Georgia" w:cs="Georgia"/>
          <w:color w:val="auto"/>
          <w:sz w:val="20"/>
        </w:rPr>
        <w:t xml:space="preserve">, </w:t>
      </w:r>
      <w:r w:rsidRPr="00262EA7">
        <w:rPr>
          <w:rFonts w:ascii="Georgia" w:eastAsia="Georgia" w:hAnsi="Georgia" w:cs="Georgia"/>
          <w:b/>
          <w:color w:val="auto"/>
          <w:sz w:val="20"/>
        </w:rPr>
        <w:t>Event Planning</w:t>
      </w:r>
      <w:r w:rsidRPr="00262EA7">
        <w:rPr>
          <w:rFonts w:ascii="Georgia" w:eastAsia="Georgia" w:hAnsi="Georgia" w:cs="Georgia"/>
          <w:color w:val="auto"/>
          <w:sz w:val="20"/>
        </w:rPr>
        <w:t xml:space="preserve">, or </w:t>
      </w:r>
      <w:r w:rsidRPr="00262EA7">
        <w:rPr>
          <w:rFonts w:ascii="Georgia" w:eastAsia="Georgia" w:hAnsi="Georgia" w:cs="Georgia"/>
          <w:b/>
          <w:color w:val="auto"/>
          <w:sz w:val="20"/>
        </w:rPr>
        <w:t>Graphic Design</w:t>
      </w:r>
      <w:r w:rsidRPr="00262EA7">
        <w:rPr>
          <w:rFonts w:ascii="Georgia" w:eastAsia="Georgia" w:hAnsi="Georgia" w:cs="Georgia"/>
          <w:color w:val="auto"/>
          <w:sz w:val="20"/>
        </w:rPr>
        <w:t>. As an ETM Associate, not only will you be involved with an important</w:t>
      </w:r>
      <w:r w:rsidR="00AF61A1" w:rsidRPr="00262EA7">
        <w:rPr>
          <w:rFonts w:ascii="Georgia" w:eastAsia="Georgia" w:hAnsi="Georgia" w:cs="Georgia"/>
          <w:color w:val="auto"/>
          <w:sz w:val="20"/>
        </w:rPr>
        <w:t xml:space="preserve"> </w:t>
      </w:r>
      <w:r w:rsidRPr="00262EA7">
        <w:rPr>
          <w:rFonts w:ascii="Georgia" w:eastAsia="Georgia" w:hAnsi="Georgia" w:cs="Georgia"/>
          <w:color w:val="auto"/>
          <w:sz w:val="20"/>
        </w:rPr>
        <w:t>cause, you will attend great events, meet new people, and have fun!</w:t>
      </w:r>
    </w:p>
    <w:p w:rsidR="002C3185" w:rsidRPr="00262EA7" w:rsidRDefault="002C3185">
      <w:pPr>
        <w:jc w:val="both"/>
        <w:rPr>
          <w:color w:val="auto"/>
        </w:rPr>
      </w:pPr>
    </w:p>
    <w:p w:rsidR="002C3185" w:rsidRPr="00262EA7" w:rsidRDefault="004D65A3">
      <w:pPr>
        <w:jc w:val="both"/>
        <w:rPr>
          <w:color w:val="auto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 xml:space="preserve">I am interested in (check one or more): </w:t>
      </w:r>
    </w:p>
    <w:p w:rsidR="002C3185" w:rsidRPr="00262EA7" w:rsidRDefault="002C3185">
      <w:pPr>
        <w:jc w:val="both"/>
        <w:rPr>
          <w:color w:val="auto"/>
        </w:rPr>
      </w:pPr>
    </w:p>
    <w:p w:rsidR="002C3185" w:rsidRPr="00262EA7" w:rsidRDefault="004D65A3" w:rsidP="00AF61A1">
      <w:pPr>
        <w:numPr>
          <w:ilvl w:val="0"/>
          <w:numId w:val="1"/>
        </w:numPr>
        <w:spacing w:after="120"/>
        <w:ind w:left="374" w:hanging="360"/>
        <w:jc w:val="both"/>
        <w:rPr>
          <w:rFonts w:ascii="Georgia" w:eastAsia="Georgia" w:hAnsi="Georgia" w:cs="Georgia"/>
          <w:color w:val="auto"/>
          <w:sz w:val="20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 xml:space="preserve">Recruitment: </w:t>
      </w:r>
      <w:r w:rsidRPr="00262EA7">
        <w:rPr>
          <w:rFonts w:ascii="Georgia" w:eastAsia="Georgia" w:hAnsi="Georgia" w:cs="Georgia"/>
          <w:color w:val="auto"/>
          <w:sz w:val="20"/>
        </w:rPr>
        <w:t>Cultivating new members by spreading the word online, through personal networking, and at events.</w:t>
      </w:r>
    </w:p>
    <w:p w:rsidR="002C3185" w:rsidRPr="00262EA7" w:rsidRDefault="004D65A3" w:rsidP="00AF61A1">
      <w:pPr>
        <w:numPr>
          <w:ilvl w:val="0"/>
          <w:numId w:val="1"/>
        </w:numPr>
        <w:spacing w:after="120"/>
        <w:ind w:left="374" w:hanging="360"/>
        <w:jc w:val="both"/>
        <w:rPr>
          <w:rFonts w:ascii="Georgia" w:eastAsia="Georgia" w:hAnsi="Georgia" w:cs="Georgia"/>
          <w:color w:val="auto"/>
          <w:sz w:val="20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 xml:space="preserve">Graphic Design: </w:t>
      </w:r>
      <w:r w:rsidRPr="00262EA7">
        <w:rPr>
          <w:rFonts w:ascii="Georgia" w:eastAsia="Georgia" w:hAnsi="Georgia" w:cs="Georgia"/>
          <w:color w:val="auto"/>
          <w:sz w:val="20"/>
        </w:rPr>
        <w:t xml:space="preserve">Assisting with our marketing materials, website, flyers, and event invitations. </w:t>
      </w:r>
    </w:p>
    <w:p w:rsidR="002C3185" w:rsidRPr="00262EA7" w:rsidRDefault="004D65A3" w:rsidP="00AF61A1">
      <w:pPr>
        <w:numPr>
          <w:ilvl w:val="0"/>
          <w:numId w:val="1"/>
        </w:numPr>
        <w:spacing w:after="120"/>
        <w:ind w:left="374" w:hanging="360"/>
        <w:jc w:val="both"/>
        <w:rPr>
          <w:rFonts w:ascii="Georgia" w:eastAsia="Georgia" w:hAnsi="Georgia" w:cs="Georgia"/>
          <w:color w:val="auto"/>
          <w:sz w:val="20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>Fundraising:</w:t>
      </w:r>
      <w:r w:rsidRPr="00262EA7">
        <w:rPr>
          <w:rFonts w:ascii="Georgia" w:eastAsia="Georgia" w:hAnsi="Georgia" w:cs="Georgia"/>
          <w:color w:val="auto"/>
          <w:sz w:val="20"/>
        </w:rPr>
        <w:t xml:space="preserve"> Have a great fundraising idea? We are always looking for fun new ideas on fundraising events as well as additional support with planning our large bi-annual events and monthly bar nights. </w:t>
      </w:r>
    </w:p>
    <w:p w:rsidR="002C3185" w:rsidRPr="00262EA7" w:rsidRDefault="004D65A3" w:rsidP="00AF61A1">
      <w:pPr>
        <w:numPr>
          <w:ilvl w:val="0"/>
          <w:numId w:val="1"/>
        </w:numPr>
        <w:spacing w:after="120"/>
        <w:ind w:left="374" w:hanging="360"/>
        <w:jc w:val="both"/>
        <w:rPr>
          <w:rFonts w:ascii="Georgia" w:eastAsia="Georgia" w:hAnsi="Georgia" w:cs="Georgia"/>
          <w:color w:val="auto"/>
          <w:sz w:val="20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>Marketing/PR:</w:t>
      </w:r>
      <w:r w:rsidRPr="00262EA7">
        <w:rPr>
          <w:rFonts w:ascii="Georgia" w:eastAsia="Georgia" w:hAnsi="Georgia" w:cs="Georgia"/>
          <w:color w:val="auto"/>
          <w:sz w:val="20"/>
        </w:rPr>
        <w:t xml:space="preserve"> Promoting ETM’s important mission and all the activities and events that the Associates host.</w:t>
      </w:r>
    </w:p>
    <w:p w:rsidR="002C3185" w:rsidRPr="00262EA7" w:rsidRDefault="004D65A3" w:rsidP="00AF61A1">
      <w:pPr>
        <w:numPr>
          <w:ilvl w:val="0"/>
          <w:numId w:val="1"/>
        </w:numPr>
        <w:spacing w:after="120"/>
        <w:ind w:left="374" w:hanging="360"/>
        <w:jc w:val="both"/>
        <w:rPr>
          <w:rFonts w:ascii="Georgia" w:eastAsia="Georgia" w:hAnsi="Georgia" w:cs="Georgia"/>
          <w:color w:val="auto"/>
          <w:sz w:val="20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 xml:space="preserve">Partnerships: </w:t>
      </w:r>
      <w:r w:rsidRPr="00262EA7">
        <w:rPr>
          <w:rFonts w:ascii="Georgia" w:eastAsia="Georgia" w:hAnsi="Georgia" w:cs="Georgia"/>
          <w:color w:val="auto"/>
          <w:sz w:val="20"/>
        </w:rPr>
        <w:t xml:space="preserve">Forming both corporate and small business partnerships for funding and support for ETM. Develop connections with companies for sponsorships and collaborations. </w:t>
      </w:r>
    </w:p>
    <w:p w:rsidR="002C3185" w:rsidRPr="00262EA7" w:rsidRDefault="004D65A3" w:rsidP="00AF61A1">
      <w:pPr>
        <w:numPr>
          <w:ilvl w:val="0"/>
          <w:numId w:val="1"/>
        </w:numPr>
        <w:spacing w:after="120"/>
        <w:ind w:left="374" w:hanging="360"/>
        <w:jc w:val="both"/>
        <w:rPr>
          <w:rFonts w:ascii="Georgia" w:eastAsia="Georgia" w:hAnsi="Georgia" w:cs="Georgia"/>
          <w:b/>
          <w:color w:val="auto"/>
          <w:sz w:val="20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 xml:space="preserve">Social Media: </w:t>
      </w:r>
      <w:r w:rsidRPr="00262EA7">
        <w:rPr>
          <w:rFonts w:ascii="Georgia" w:eastAsia="Georgia" w:hAnsi="Georgia" w:cs="Georgia"/>
          <w:color w:val="auto"/>
          <w:sz w:val="20"/>
        </w:rPr>
        <w:t>Help us bring more awareness to the great work ETM does to help our partner schools establish and sustain school-wide music education programs.</w:t>
      </w:r>
    </w:p>
    <w:p w:rsidR="002C3185" w:rsidRPr="00262EA7" w:rsidRDefault="004D65A3" w:rsidP="00AF61A1">
      <w:pPr>
        <w:numPr>
          <w:ilvl w:val="0"/>
          <w:numId w:val="1"/>
        </w:numPr>
        <w:spacing w:after="120"/>
        <w:ind w:left="374" w:hanging="360"/>
        <w:jc w:val="both"/>
        <w:rPr>
          <w:rFonts w:ascii="Georgia" w:eastAsia="Georgia" w:hAnsi="Georgia" w:cs="Georgia"/>
          <w:color w:val="auto"/>
          <w:sz w:val="20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>Music Education</w:t>
      </w:r>
      <w:r w:rsidRPr="00262EA7">
        <w:rPr>
          <w:rFonts w:ascii="Georgia" w:eastAsia="Georgia" w:hAnsi="Georgia" w:cs="Georgia"/>
          <w:color w:val="auto"/>
          <w:sz w:val="20"/>
        </w:rPr>
        <w:t>/</w:t>
      </w:r>
      <w:r w:rsidRPr="00262EA7">
        <w:rPr>
          <w:rFonts w:ascii="Georgia" w:eastAsia="Georgia" w:hAnsi="Georgia" w:cs="Georgia"/>
          <w:b/>
          <w:color w:val="auto"/>
          <w:sz w:val="20"/>
        </w:rPr>
        <w:t>Industry</w:t>
      </w:r>
      <w:r w:rsidRPr="00262EA7">
        <w:rPr>
          <w:rFonts w:ascii="Georgia" w:eastAsia="Georgia" w:hAnsi="Georgia" w:cs="Georgia"/>
          <w:color w:val="auto"/>
          <w:sz w:val="20"/>
        </w:rPr>
        <w:t>:</w:t>
      </w:r>
      <w:r w:rsidRPr="00262EA7">
        <w:rPr>
          <w:rFonts w:ascii="Georgia" w:eastAsia="Georgia" w:hAnsi="Georgia" w:cs="Georgia"/>
          <w:b/>
          <w:color w:val="auto"/>
          <w:sz w:val="20"/>
        </w:rPr>
        <w:t xml:space="preserve"> </w:t>
      </w:r>
      <w:r w:rsidRPr="00262EA7">
        <w:rPr>
          <w:rFonts w:ascii="Georgia" w:eastAsia="Georgia" w:hAnsi="Georgia" w:cs="Georgia"/>
          <w:color w:val="auto"/>
          <w:sz w:val="20"/>
        </w:rPr>
        <w:t>Using connections within the music industry or experience in music education to provide new ideas for events, sponsorships, and partnerships.</w:t>
      </w:r>
    </w:p>
    <w:p w:rsidR="002C3185" w:rsidRPr="00262EA7" w:rsidRDefault="004D65A3" w:rsidP="00AF61A1">
      <w:pPr>
        <w:numPr>
          <w:ilvl w:val="0"/>
          <w:numId w:val="1"/>
        </w:numPr>
        <w:spacing w:after="120"/>
        <w:ind w:left="374" w:hanging="360"/>
        <w:rPr>
          <w:rFonts w:ascii="Georgia" w:eastAsia="Georgia" w:hAnsi="Georgia" w:cs="Georgia"/>
          <w:color w:val="auto"/>
          <w:sz w:val="20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>Other:</w:t>
      </w:r>
      <w:r w:rsidRPr="00262EA7">
        <w:rPr>
          <w:rFonts w:ascii="Georgia" w:eastAsia="Georgia" w:hAnsi="Georgia" w:cs="Georgia"/>
          <w:color w:val="auto"/>
          <w:sz w:val="20"/>
        </w:rPr>
        <w:t xml:space="preserve"> Let us know what else you’d like to offer  ____________________________________________</w:t>
      </w:r>
      <w:r w:rsidR="00AF61A1" w:rsidRPr="00262EA7">
        <w:rPr>
          <w:rFonts w:ascii="Georgia" w:eastAsia="Georgia" w:hAnsi="Georgia" w:cs="Georgia"/>
          <w:color w:val="auto"/>
          <w:sz w:val="20"/>
        </w:rPr>
        <w:t>_</w:t>
      </w:r>
      <w:r w:rsidR="00C34621" w:rsidRPr="00262EA7">
        <w:rPr>
          <w:rFonts w:ascii="Georgia" w:eastAsia="Georgia" w:hAnsi="Georgia" w:cs="Georgia"/>
          <w:color w:val="auto"/>
          <w:sz w:val="20"/>
        </w:rPr>
        <w:t>__</w:t>
      </w:r>
    </w:p>
    <w:p w:rsidR="002C3185" w:rsidRPr="00262EA7" w:rsidRDefault="002C3185">
      <w:pPr>
        <w:jc w:val="both"/>
        <w:rPr>
          <w:color w:val="auto"/>
        </w:rPr>
      </w:pPr>
    </w:p>
    <w:p w:rsidR="002C3185" w:rsidRPr="00262EA7" w:rsidRDefault="004D65A3">
      <w:pPr>
        <w:jc w:val="both"/>
        <w:rPr>
          <w:color w:val="auto"/>
        </w:rPr>
      </w:pPr>
      <w:r w:rsidRPr="00262EA7">
        <w:rPr>
          <w:rFonts w:ascii="Georgia" w:eastAsia="Georgia" w:hAnsi="Georgia" w:cs="Georgia"/>
          <w:b/>
          <w:color w:val="auto"/>
          <w:sz w:val="20"/>
        </w:rPr>
        <w:t>Contact information:</w:t>
      </w:r>
    </w:p>
    <w:p w:rsidR="002C3185" w:rsidRPr="00262EA7" w:rsidRDefault="002C3185">
      <w:pPr>
        <w:jc w:val="both"/>
        <w:rPr>
          <w:color w:val="auto"/>
        </w:rPr>
      </w:pPr>
    </w:p>
    <w:p w:rsidR="002C3185" w:rsidRPr="00262EA7" w:rsidRDefault="004D65A3">
      <w:pPr>
        <w:jc w:val="both"/>
        <w:rPr>
          <w:color w:val="auto"/>
        </w:rPr>
      </w:pPr>
      <w:r w:rsidRPr="00262EA7">
        <w:rPr>
          <w:rFonts w:ascii="Georgia" w:eastAsia="Georgia" w:hAnsi="Georgia" w:cs="Georgia"/>
          <w:color w:val="auto"/>
          <w:sz w:val="20"/>
        </w:rPr>
        <w:t>Name</w:t>
      </w:r>
      <w:r w:rsidR="00AF61A1" w:rsidRPr="00262EA7">
        <w:rPr>
          <w:rFonts w:ascii="Georgia" w:eastAsia="Georgia" w:hAnsi="Georgia" w:cs="Georgia"/>
          <w:color w:val="auto"/>
          <w:sz w:val="20"/>
        </w:rPr>
        <w:t xml:space="preserve">    </w:t>
      </w:r>
      <w:r w:rsidRPr="00262EA7">
        <w:rPr>
          <w:rFonts w:ascii="Georgia" w:eastAsia="Georgia" w:hAnsi="Georgia" w:cs="Georgia"/>
          <w:color w:val="auto"/>
          <w:sz w:val="20"/>
        </w:rPr>
        <w:t>____________________________________________</w:t>
      </w:r>
      <w:r w:rsidR="00AF61A1" w:rsidRPr="00262EA7">
        <w:rPr>
          <w:rFonts w:ascii="Georgia" w:eastAsia="Georgia" w:hAnsi="Georgia" w:cs="Georgia"/>
          <w:color w:val="auto"/>
          <w:sz w:val="20"/>
        </w:rPr>
        <w:t>_________________________________</w:t>
      </w:r>
      <w:r w:rsidR="00C34621">
        <w:rPr>
          <w:rFonts w:ascii="Georgia" w:eastAsia="Georgia" w:hAnsi="Georgia" w:cs="Georgia"/>
          <w:color w:val="auto"/>
          <w:sz w:val="20"/>
        </w:rPr>
        <w:t>_</w:t>
      </w:r>
    </w:p>
    <w:p w:rsidR="002C3185" w:rsidRPr="00262EA7" w:rsidRDefault="002C3185">
      <w:pPr>
        <w:jc w:val="both"/>
        <w:rPr>
          <w:color w:val="auto"/>
        </w:rPr>
      </w:pPr>
    </w:p>
    <w:p w:rsidR="002C3185" w:rsidRPr="00262EA7" w:rsidRDefault="004D65A3" w:rsidP="00AF61A1">
      <w:pPr>
        <w:rPr>
          <w:color w:val="auto"/>
        </w:rPr>
      </w:pPr>
      <w:r w:rsidRPr="00262EA7">
        <w:rPr>
          <w:rFonts w:ascii="Georgia" w:eastAsia="Georgia" w:hAnsi="Georgia" w:cs="Georgia"/>
          <w:color w:val="auto"/>
          <w:sz w:val="20"/>
        </w:rPr>
        <w:t>W</w:t>
      </w:r>
      <w:r w:rsidR="00AF61A1" w:rsidRPr="00262EA7">
        <w:rPr>
          <w:rFonts w:ascii="Georgia" w:eastAsia="Georgia" w:hAnsi="Georgia" w:cs="Georgia"/>
          <w:color w:val="auto"/>
          <w:sz w:val="20"/>
        </w:rPr>
        <w:t xml:space="preserve">here do you work/attend school?   </w:t>
      </w:r>
      <w:r w:rsidRPr="00262EA7">
        <w:rPr>
          <w:rFonts w:ascii="Georgia" w:eastAsia="Georgia" w:hAnsi="Georgia" w:cs="Georgia"/>
          <w:color w:val="auto"/>
          <w:sz w:val="20"/>
        </w:rPr>
        <w:t>__________________________________________________</w:t>
      </w:r>
      <w:r w:rsidR="00AF61A1" w:rsidRPr="00262EA7">
        <w:rPr>
          <w:rFonts w:ascii="Georgia" w:eastAsia="Georgia" w:hAnsi="Georgia" w:cs="Georgia"/>
          <w:color w:val="auto"/>
          <w:sz w:val="20"/>
        </w:rPr>
        <w:t>________</w:t>
      </w:r>
    </w:p>
    <w:p w:rsidR="002C3185" w:rsidRPr="00262EA7" w:rsidRDefault="002C3185">
      <w:pPr>
        <w:jc w:val="both"/>
        <w:rPr>
          <w:color w:val="auto"/>
        </w:rPr>
      </w:pPr>
    </w:p>
    <w:p w:rsidR="002C3185" w:rsidRPr="00262EA7" w:rsidRDefault="00AF61A1">
      <w:pPr>
        <w:jc w:val="both"/>
        <w:rPr>
          <w:color w:val="auto"/>
        </w:rPr>
      </w:pPr>
      <w:r w:rsidRPr="00262EA7">
        <w:rPr>
          <w:rFonts w:ascii="Georgia" w:eastAsia="Georgia" w:hAnsi="Georgia" w:cs="Georgia"/>
          <w:color w:val="auto"/>
          <w:sz w:val="20"/>
        </w:rPr>
        <w:t xml:space="preserve">Address </w:t>
      </w:r>
      <w:r w:rsidR="004D65A3" w:rsidRPr="00262EA7">
        <w:rPr>
          <w:rFonts w:ascii="Georgia" w:eastAsia="Georgia" w:hAnsi="Georgia" w:cs="Georgia"/>
          <w:color w:val="auto"/>
          <w:sz w:val="20"/>
        </w:rPr>
        <w:t>_____________________________________________________________________</w:t>
      </w:r>
      <w:r w:rsidRPr="00262EA7">
        <w:rPr>
          <w:rFonts w:ascii="Georgia" w:eastAsia="Georgia" w:hAnsi="Georgia" w:cs="Georgia"/>
          <w:color w:val="auto"/>
          <w:sz w:val="20"/>
        </w:rPr>
        <w:t>_________</w:t>
      </w:r>
    </w:p>
    <w:p w:rsidR="002C3185" w:rsidRPr="00262EA7" w:rsidRDefault="002C3185">
      <w:pPr>
        <w:jc w:val="both"/>
        <w:rPr>
          <w:color w:val="auto"/>
        </w:rPr>
      </w:pPr>
    </w:p>
    <w:p w:rsidR="002C3185" w:rsidRPr="00262EA7" w:rsidRDefault="004D65A3">
      <w:pPr>
        <w:jc w:val="both"/>
        <w:rPr>
          <w:color w:val="auto"/>
        </w:rPr>
      </w:pPr>
      <w:r w:rsidRPr="00262EA7">
        <w:rPr>
          <w:rFonts w:ascii="Georgia" w:eastAsia="Georgia" w:hAnsi="Georgia" w:cs="Georgia"/>
          <w:color w:val="auto"/>
          <w:sz w:val="20"/>
        </w:rPr>
        <w:t>Phone ________________ Email __________</w:t>
      </w:r>
      <w:r w:rsidR="00AF61A1" w:rsidRPr="00262EA7">
        <w:rPr>
          <w:rFonts w:ascii="Georgia" w:eastAsia="Georgia" w:hAnsi="Georgia" w:cs="Georgia"/>
          <w:color w:val="auto"/>
          <w:sz w:val="20"/>
        </w:rPr>
        <w:t>________</w:t>
      </w:r>
      <w:r w:rsidRPr="00262EA7">
        <w:rPr>
          <w:rFonts w:ascii="Georgia" w:eastAsia="Georgia" w:hAnsi="Georgia" w:cs="Georgia"/>
          <w:color w:val="auto"/>
          <w:sz w:val="20"/>
        </w:rPr>
        <w:t xml:space="preserve"> Preferre</w:t>
      </w:r>
      <w:r w:rsidR="00AF61A1" w:rsidRPr="00262EA7">
        <w:rPr>
          <w:rFonts w:ascii="Georgia" w:eastAsia="Georgia" w:hAnsi="Georgia" w:cs="Georgia"/>
          <w:color w:val="auto"/>
          <w:sz w:val="20"/>
        </w:rPr>
        <w:t>d method of contact _________</w:t>
      </w:r>
      <w:r w:rsidRPr="00262EA7">
        <w:rPr>
          <w:rFonts w:ascii="Georgia" w:eastAsia="Georgia" w:hAnsi="Georgia" w:cs="Georgia"/>
          <w:color w:val="auto"/>
          <w:sz w:val="20"/>
        </w:rPr>
        <w:t>____</w:t>
      </w:r>
      <w:r w:rsidR="00AF61A1" w:rsidRPr="00262EA7">
        <w:rPr>
          <w:rFonts w:ascii="Georgia" w:eastAsia="Georgia" w:hAnsi="Georgia" w:cs="Georgia"/>
          <w:color w:val="auto"/>
          <w:sz w:val="20"/>
        </w:rPr>
        <w:t>______</w:t>
      </w:r>
      <w:r w:rsidRPr="00262EA7">
        <w:rPr>
          <w:rFonts w:ascii="Georgia" w:eastAsia="Georgia" w:hAnsi="Georgia" w:cs="Georgia"/>
          <w:color w:val="auto"/>
          <w:sz w:val="20"/>
        </w:rPr>
        <w:t>_</w:t>
      </w:r>
    </w:p>
    <w:p w:rsidR="002C3185" w:rsidRPr="00262EA7" w:rsidRDefault="002C3185">
      <w:pPr>
        <w:jc w:val="both"/>
        <w:rPr>
          <w:color w:val="auto"/>
        </w:rPr>
      </w:pPr>
    </w:p>
    <w:p w:rsidR="00AF61A1" w:rsidRPr="00262EA7" w:rsidRDefault="00AF61A1">
      <w:pPr>
        <w:jc w:val="both"/>
        <w:rPr>
          <w:color w:val="auto"/>
        </w:rPr>
      </w:pPr>
    </w:p>
    <w:p w:rsidR="002C3185" w:rsidRPr="00262EA7" w:rsidRDefault="004D65A3" w:rsidP="00262EA7">
      <w:pPr>
        <w:jc w:val="center"/>
        <w:rPr>
          <w:b/>
          <w:color w:val="auto"/>
          <w:sz w:val="16"/>
          <w:szCs w:val="16"/>
        </w:rPr>
      </w:pPr>
      <w:r w:rsidRPr="00262EA7">
        <w:rPr>
          <w:rFonts w:ascii="Georgia" w:eastAsia="Georgia" w:hAnsi="Georgia" w:cs="Georgia"/>
          <w:b/>
          <w:color w:val="auto"/>
          <w:sz w:val="16"/>
          <w:szCs w:val="16"/>
        </w:rPr>
        <w:t>Thank you for your interest!</w:t>
      </w:r>
      <w:r w:rsidR="00262EA7" w:rsidRPr="00262EA7">
        <w:rPr>
          <w:b/>
          <w:color w:val="auto"/>
          <w:sz w:val="16"/>
          <w:szCs w:val="16"/>
        </w:rPr>
        <w:t xml:space="preserve"> </w:t>
      </w:r>
      <w:r w:rsidRPr="00262EA7">
        <w:rPr>
          <w:rFonts w:ascii="Georgia" w:eastAsia="Georgia" w:hAnsi="Georgia" w:cs="Georgia"/>
          <w:b/>
          <w:color w:val="auto"/>
          <w:sz w:val="16"/>
          <w:szCs w:val="16"/>
        </w:rPr>
        <w:t>Please return this form to ETM by email (</w:t>
      </w:r>
      <w:hyperlink r:id="rId8" w:history="1">
        <w:r w:rsidR="00262EA7" w:rsidRPr="00262EA7">
          <w:rPr>
            <w:rStyle w:val="Hyperlink"/>
            <w:rFonts w:ascii="Georgia" w:eastAsia="Georgia" w:hAnsi="Georgia" w:cs="Georgia"/>
            <w:b/>
            <w:sz w:val="16"/>
            <w:szCs w:val="16"/>
          </w:rPr>
          <w:t>tlemberger@etmonline.org</w:t>
        </w:r>
      </w:hyperlink>
      <w:r w:rsidR="00262EA7" w:rsidRPr="00262EA7">
        <w:rPr>
          <w:rFonts w:ascii="Georgia" w:eastAsia="Georgia" w:hAnsi="Georgia" w:cs="Georgia"/>
          <w:b/>
          <w:color w:val="auto"/>
          <w:sz w:val="16"/>
          <w:szCs w:val="16"/>
        </w:rPr>
        <w:t>) and we will be in touch</w:t>
      </w:r>
      <w:r w:rsidRPr="00262EA7">
        <w:rPr>
          <w:rFonts w:ascii="Georgia" w:eastAsia="Georgia" w:hAnsi="Georgia" w:cs="Georgia"/>
          <w:b/>
          <w:color w:val="auto"/>
          <w:sz w:val="16"/>
          <w:szCs w:val="16"/>
        </w:rPr>
        <w:t>.</w:t>
      </w:r>
    </w:p>
    <w:sectPr w:rsidR="002C3185" w:rsidRPr="00262EA7" w:rsidSect="00AF61A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0D" w:rsidRDefault="00E0640D">
      <w:r>
        <w:separator/>
      </w:r>
    </w:p>
  </w:endnote>
  <w:endnote w:type="continuationSeparator" w:id="0">
    <w:p w:rsidR="00E0640D" w:rsidRDefault="00E0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85" w:rsidRDefault="004D65A3">
    <w:pPr>
      <w:jc w:val="center"/>
    </w:pPr>
    <w:r>
      <w:rPr>
        <w:rFonts w:ascii="Tahoma" w:eastAsia="Tahoma" w:hAnsi="Tahoma" w:cs="Tahoma"/>
        <w:b/>
        <w:sz w:val="16"/>
      </w:rPr>
      <w:t>Education Through Music</w:t>
    </w:r>
  </w:p>
  <w:p w:rsidR="002C3185" w:rsidRDefault="004D65A3">
    <w:pPr>
      <w:jc w:val="center"/>
    </w:pPr>
    <w:r>
      <w:rPr>
        <w:rFonts w:ascii="Tahoma" w:eastAsia="Tahoma" w:hAnsi="Tahoma" w:cs="Tahoma"/>
        <w:sz w:val="16"/>
      </w:rPr>
      <w:t>122 East 42</w:t>
    </w:r>
    <w:r>
      <w:rPr>
        <w:rFonts w:ascii="Tahoma" w:eastAsia="Tahoma" w:hAnsi="Tahoma" w:cs="Tahoma"/>
        <w:sz w:val="16"/>
        <w:vertAlign w:val="superscript"/>
      </w:rPr>
      <w:t>nd</w:t>
    </w:r>
    <w:r>
      <w:rPr>
        <w:rFonts w:ascii="Tahoma" w:eastAsia="Tahoma" w:hAnsi="Tahoma" w:cs="Tahoma"/>
        <w:sz w:val="16"/>
      </w:rPr>
      <w:t xml:space="preserve"> Street, Suite 1501. New York, NY 10168</w:t>
    </w:r>
  </w:p>
  <w:p w:rsidR="002C3185" w:rsidRDefault="004D65A3">
    <w:pPr>
      <w:jc w:val="center"/>
    </w:pPr>
    <w:r>
      <w:rPr>
        <w:rFonts w:ascii="Tahoma" w:eastAsia="Tahoma" w:hAnsi="Tahoma" w:cs="Tahoma"/>
        <w:sz w:val="16"/>
      </w:rPr>
      <w:t>Telephone: 212-972-</w:t>
    </w:r>
    <w:proofErr w:type="gramStart"/>
    <w:r>
      <w:rPr>
        <w:rFonts w:ascii="Tahoma" w:eastAsia="Tahoma" w:hAnsi="Tahoma" w:cs="Tahoma"/>
        <w:sz w:val="16"/>
      </w:rPr>
      <w:t>4788  Fax</w:t>
    </w:r>
    <w:proofErr w:type="gramEnd"/>
    <w:r>
      <w:rPr>
        <w:rFonts w:ascii="Tahoma" w:eastAsia="Tahoma" w:hAnsi="Tahoma" w:cs="Tahoma"/>
        <w:sz w:val="16"/>
      </w:rPr>
      <w:t>: 212-972-4864 www.ETMonline.org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0D" w:rsidRDefault="00E0640D">
      <w:r>
        <w:separator/>
      </w:r>
    </w:p>
  </w:footnote>
  <w:footnote w:type="continuationSeparator" w:id="0">
    <w:p w:rsidR="00E0640D" w:rsidRDefault="00E0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85" w:rsidRDefault="002C3185">
    <w:pPr>
      <w:tabs>
        <w:tab w:val="center" w:pos="4320"/>
        <w:tab w:val="right" w:pos="8640"/>
      </w:tabs>
    </w:pPr>
  </w:p>
  <w:p w:rsidR="002C3185" w:rsidRDefault="00262EA7">
    <w:pPr>
      <w:tabs>
        <w:tab w:val="center" w:pos="4320"/>
        <w:tab w:val="right" w:pos="8640"/>
      </w:tabs>
    </w:pPr>
    <w:r>
      <w:rPr>
        <w:noProof/>
      </w:rPr>
      <w:drawing>
        <wp:inline distT="0" distB="0" distL="0" distR="0">
          <wp:extent cx="1228726" cy="691450"/>
          <wp:effectExtent l="0" t="0" r="0" b="0"/>
          <wp:docPr id="2" name="Picture 2" descr="https://lh5.googleusercontent.com/p83vvdiRyhGYSwLHMYUUgBFn5kuixdpo4Z5zHMCp9l1bE8UsaOhKLJgx8mjLnkNOq_N9BmBz_DXW2BkoglaxTTW1cWuWXtFuYRNJH_L4xNzfAkKt-V2242anrq1UnYmctIaFCGzXv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p83vvdiRyhGYSwLHMYUUgBFn5kuixdpo4Z5zHMCp9l1bE8UsaOhKLJgx8mjLnkNOq_N9BmBz_DXW2BkoglaxTTW1cWuWXtFuYRNJH_L4xNzfAkKt-V2242anrq1UnYmctIaFCGzXv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6" cy="69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31A6"/>
    <w:multiLevelType w:val="multilevel"/>
    <w:tmpl w:val="BF022138"/>
    <w:lvl w:ilvl="0">
      <w:start w:val="1"/>
      <w:numFmt w:val="bullet"/>
      <w:lvlText w:val="☐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3185"/>
    <w:rsid w:val="00085659"/>
    <w:rsid w:val="00262EA7"/>
    <w:rsid w:val="002C3185"/>
    <w:rsid w:val="004D65A3"/>
    <w:rsid w:val="00676A66"/>
    <w:rsid w:val="00AF61A1"/>
    <w:rsid w:val="00C34621"/>
    <w:rsid w:val="00E0640D"/>
    <w:rsid w:val="00F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60" w:after="60"/>
      <w:outlineLvl w:val="1"/>
    </w:pPr>
    <w:rPr>
      <w:rFonts w:ascii="Tahoma" w:eastAsia="Tahoma" w:hAnsi="Tahoma" w:cs="Tahoma"/>
      <w:b/>
      <w:color w:val="78916E"/>
      <w:sz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1A1"/>
  </w:style>
  <w:style w:type="paragraph" w:styleId="Footer">
    <w:name w:val="footer"/>
    <w:basedOn w:val="Normal"/>
    <w:link w:val="FooterChar"/>
    <w:uiPriority w:val="99"/>
    <w:unhideWhenUsed/>
    <w:rsid w:val="00AF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A1"/>
  </w:style>
  <w:style w:type="character" w:styleId="Hyperlink">
    <w:name w:val="Hyperlink"/>
    <w:basedOn w:val="DefaultParagraphFont"/>
    <w:uiPriority w:val="99"/>
    <w:unhideWhenUsed/>
    <w:rsid w:val="0026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60" w:after="60"/>
      <w:outlineLvl w:val="1"/>
    </w:pPr>
    <w:rPr>
      <w:rFonts w:ascii="Tahoma" w:eastAsia="Tahoma" w:hAnsi="Tahoma" w:cs="Tahoma"/>
      <w:b/>
      <w:color w:val="78916E"/>
      <w:sz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1A1"/>
  </w:style>
  <w:style w:type="paragraph" w:styleId="Footer">
    <w:name w:val="footer"/>
    <w:basedOn w:val="Normal"/>
    <w:link w:val="FooterChar"/>
    <w:uiPriority w:val="99"/>
    <w:unhideWhenUsed/>
    <w:rsid w:val="00AF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A1"/>
  </w:style>
  <w:style w:type="character" w:styleId="Hyperlink">
    <w:name w:val="Hyperlink"/>
    <w:basedOn w:val="DefaultParagraphFont"/>
    <w:uiPriority w:val="99"/>
    <w:unhideWhenUsed/>
    <w:rsid w:val="0026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emberger@etmonlin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ETM Associates Application.docx</vt:lpstr>
    </vt:vector>
  </TitlesOfParts>
  <Company>NBC Universal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ETM Associates Application.docx</dc:title>
  <dc:creator>Jayachandran, Divya (206406507)</dc:creator>
  <cp:lastModifiedBy>Tim Lemberger</cp:lastModifiedBy>
  <cp:revision>2</cp:revision>
  <dcterms:created xsi:type="dcterms:W3CDTF">2015-01-28T21:50:00Z</dcterms:created>
  <dcterms:modified xsi:type="dcterms:W3CDTF">2015-01-28T21:50:00Z</dcterms:modified>
</cp:coreProperties>
</file>